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952C47" w:rsidP="00E801E1">
      <w:pPr>
        <w:jc w:val="center"/>
        <w:rPr>
          <w:sz w:val="28"/>
          <w:szCs w:val="28"/>
        </w:rPr>
      </w:pPr>
      <w:r>
        <w:rPr>
          <w:sz w:val="28"/>
          <w:szCs w:val="28"/>
        </w:rPr>
        <w:t xml:space="preserve">от </w:t>
      </w:r>
      <w:r w:rsidR="00BD51D4">
        <w:rPr>
          <w:sz w:val="28"/>
          <w:szCs w:val="28"/>
        </w:rPr>
        <w:t xml:space="preserve"> </w:t>
      </w:r>
      <w:r w:rsidR="005C37EC" w:rsidRPr="005C37EC">
        <w:rPr>
          <w:sz w:val="28"/>
          <w:szCs w:val="28"/>
        </w:rPr>
        <w:t>23</w:t>
      </w:r>
      <w:r w:rsidR="00BD51D4">
        <w:rPr>
          <w:sz w:val="28"/>
          <w:szCs w:val="28"/>
        </w:rPr>
        <w:t xml:space="preserve"> сентября</w:t>
      </w:r>
      <w:r w:rsidR="00196900">
        <w:rPr>
          <w:sz w:val="28"/>
          <w:szCs w:val="28"/>
        </w:rPr>
        <w:t xml:space="preserve"> </w:t>
      </w:r>
      <w:r w:rsidR="00FD56DC">
        <w:rPr>
          <w:sz w:val="28"/>
          <w:szCs w:val="28"/>
        </w:rPr>
        <w:t>202</w:t>
      </w:r>
      <w:r w:rsidR="003D4DFF">
        <w:rPr>
          <w:sz w:val="28"/>
          <w:szCs w:val="28"/>
        </w:rPr>
        <w:t>4</w:t>
      </w:r>
      <w:r w:rsidR="00FD56DC">
        <w:rPr>
          <w:sz w:val="28"/>
          <w:szCs w:val="28"/>
        </w:rPr>
        <w:t xml:space="preserve"> г.</w:t>
      </w:r>
      <w:r w:rsidR="005165DC" w:rsidRPr="00C0690F">
        <w:rPr>
          <w:sz w:val="28"/>
          <w:szCs w:val="28"/>
        </w:rPr>
        <w:t xml:space="preserve"> № </w:t>
      </w:r>
      <w:r w:rsidR="005C37EC">
        <w:rPr>
          <w:sz w:val="28"/>
          <w:szCs w:val="28"/>
        </w:rPr>
        <w:t>495</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Pr="00FD56DC" w:rsidRDefault="005165DC" w:rsidP="00E801E1">
      <w:pPr>
        <w:jc w:val="center"/>
        <w:rPr>
          <w:sz w:val="20"/>
          <w:szCs w:val="20"/>
        </w:rPr>
      </w:pPr>
    </w:p>
    <w:p w:rsidR="005165DC" w:rsidRDefault="005165DC" w:rsidP="00E801E1">
      <w:pPr>
        <w:jc w:val="center"/>
        <w:rPr>
          <w:sz w:val="28"/>
          <w:szCs w:val="28"/>
        </w:rPr>
      </w:pPr>
    </w:p>
    <w:p w:rsidR="00F64836" w:rsidRPr="00C0690F" w:rsidRDefault="00F64836" w:rsidP="00E801E1">
      <w:pPr>
        <w:jc w:val="center"/>
        <w:rPr>
          <w:sz w:val="28"/>
          <w:szCs w:val="28"/>
        </w:rPr>
      </w:pPr>
    </w:p>
    <w:p w:rsidR="008C6070" w:rsidRDefault="005E241A" w:rsidP="008C6070">
      <w:pPr>
        <w:contextualSpacing/>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p>
    <w:p w:rsidR="008C6070" w:rsidRDefault="00B13229" w:rsidP="008C6070">
      <w:pPr>
        <w:contextualSpacing/>
        <w:jc w:val="center"/>
        <w:rPr>
          <w:b/>
          <w:sz w:val="28"/>
          <w:szCs w:val="28"/>
        </w:rPr>
      </w:pPr>
      <w:r>
        <w:rPr>
          <w:b/>
          <w:sz w:val="28"/>
          <w:szCs w:val="28"/>
        </w:rPr>
        <w:t>«</w:t>
      </w:r>
      <w:r w:rsidR="008C6070">
        <w:rPr>
          <w:b/>
          <w:sz w:val="28"/>
          <w:szCs w:val="28"/>
        </w:rPr>
        <w:t xml:space="preserve">Охрана и использование земель </w:t>
      </w:r>
    </w:p>
    <w:p w:rsidR="005165DC" w:rsidRPr="00C0690F" w:rsidRDefault="008C6070" w:rsidP="008C6070">
      <w:pPr>
        <w:contextualSpacing/>
        <w:jc w:val="center"/>
        <w:rPr>
          <w:b/>
          <w:sz w:val="28"/>
          <w:szCs w:val="28"/>
        </w:rPr>
      </w:pPr>
      <w:r>
        <w:rPr>
          <w:b/>
          <w:sz w:val="28"/>
          <w:szCs w:val="28"/>
        </w:rPr>
        <w:t>на территории Шенкурского муниципального округа</w:t>
      </w:r>
      <w:r w:rsidR="00B13229">
        <w:rPr>
          <w:b/>
          <w:sz w:val="28"/>
          <w:szCs w:val="28"/>
        </w:rPr>
        <w:t>»</w:t>
      </w:r>
    </w:p>
    <w:p w:rsidR="005165DC" w:rsidRPr="00C0690F" w:rsidRDefault="005165DC" w:rsidP="00E801E1">
      <w:pPr>
        <w:jc w:val="both"/>
        <w:rPr>
          <w:b/>
        </w:rPr>
      </w:pPr>
    </w:p>
    <w:p w:rsidR="005165DC" w:rsidRPr="00C0690F" w:rsidRDefault="005165DC" w:rsidP="00E801E1">
      <w:pPr>
        <w:jc w:val="both"/>
        <w:rPr>
          <w:b/>
        </w:rPr>
      </w:pPr>
    </w:p>
    <w:p w:rsidR="009F7EB8" w:rsidRPr="00C0690F" w:rsidRDefault="009F7EB8" w:rsidP="00E801E1">
      <w:pPr>
        <w:ind w:firstLine="708"/>
        <w:jc w:val="both"/>
        <w:rPr>
          <w:b/>
          <w:sz w:val="28"/>
          <w:szCs w:val="28"/>
        </w:rPr>
      </w:pPr>
      <w:r w:rsidRPr="00EF203C">
        <w:rPr>
          <w:sz w:val="28"/>
          <w:szCs w:val="28"/>
        </w:rPr>
        <w:t xml:space="preserve">В соответствии с </w:t>
      </w:r>
      <w:r w:rsidR="00EF203C" w:rsidRPr="00EF203C">
        <w:rPr>
          <w:sz w:val="28"/>
          <w:szCs w:val="28"/>
        </w:rPr>
        <w:t>п</w:t>
      </w:r>
      <w:r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Pr="00EF203C">
        <w:rPr>
          <w:sz w:val="28"/>
          <w:szCs w:val="28"/>
        </w:rPr>
        <w:t>-па,</w:t>
      </w:r>
      <w:r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r w:rsidRPr="00C0690F">
        <w:rPr>
          <w:b/>
          <w:sz w:val="28"/>
          <w:szCs w:val="28"/>
        </w:rPr>
        <w:t>п</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с</w:t>
      </w:r>
      <w:r w:rsidR="00FC410D">
        <w:rPr>
          <w:b/>
          <w:sz w:val="28"/>
          <w:szCs w:val="28"/>
        </w:rPr>
        <w:t xml:space="preserve"> </w:t>
      </w:r>
      <w:r w:rsidRPr="00C0690F">
        <w:rPr>
          <w:b/>
          <w:sz w:val="28"/>
          <w:szCs w:val="28"/>
        </w:rPr>
        <w:t>т</w:t>
      </w:r>
      <w:r w:rsidR="00FC410D">
        <w:rPr>
          <w:b/>
          <w:sz w:val="28"/>
          <w:szCs w:val="28"/>
        </w:rPr>
        <w:t xml:space="preserve"> </w:t>
      </w:r>
      <w:r w:rsidRPr="00C0690F">
        <w:rPr>
          <w:b/>
          <w:sz w:val="28"/>
          <w:szCs w:val="28"/>
        </w:rPr>
        <w:t>а</w:t>
      </w:r>
      <w:r w:rsidR="00FC410D">
        <w:rPr>
          <w:b/>
          <w:sz w:val="28"/>
          <w:szCs w:val="28"/>
        </w:rPr>
        <w:t xml:space="preserve"> </w:t>
      </w:r>
      <w:r w:rsidRPr="00C0690F">
        <w:rPr>
          <w:b/>
          <w:sz w:val="28"/>
          <w:szCs w:val="28"/>
        </w:rPr>
        <w:t>н</w:t>
      </w:r>
      <w:r w:rsidR="00FC410D">
        <w:rPr>
          <w:b/>
          <w:sz w:val="28"/>
          <w:szCs w:val="28"/>
        </w:rPr>
        <w:t xml:space="preserve"> </w:t>
      </w:r>
      <w:r w:rsidRPr="00C0690F">
        <w:rPr>
          <w:b/>
          <w:sz w:val="28"/>
          <w:szCs w:val="28"/>
        </w:rPr>
        <w:t>о</w:t>
      </w:r>
      <w:r w:rsidR="00FC410D">
        <w:rPr>
          <w:b/>
          <w:sz w:val="28"/>
          <w:szCs w:val="28"/>
        </w:rPr>
        <w:t xml:space="preserve"> </w:t>
      </w:r>
      <w:r w:rsidRPr="00C0690F">
        <w:rPr>
          <w:b/>
          <w:sz w:val="28"/>
          <w:szCs w:val="28"/>
        </w:rPr>
        <w:t>в</w:t>
      </w:r>
      <w:r w:rsidR="00FC410D">
        <w:rPr>
          <w:b/>
          <w:sz w:val="28"/>
          <w:szCs w:val="28"/>
        </w:rPr>
        <w:t xml:space="preserve"> </w:t>
      </w:r>
      <w:r w:rsidRPr="00C0690F">
        <w:rPr>
          <w:b/>
          <w:sz w:val="28"/>
          <w:szCs w:val="28"/>
        </w:rPr>
        <w:t>л</w:t>
      </w:r>
      <w:r w:rsidR="00FC410D">
        <w:rPr>
          <w:b/>
          <w:sz w:val="28"/>
          <w:szCs w:val="28"/>
        </w:rPr>
        <w:t xml:space="preserve"> </w:t>
      </w:r>
      <w:r w:rsidRPr="00C0690F">
        <w:rPr>
          <w:b/>
          <w:sz w:val="28"/>
          <w:szCs w:val="28"/>
        </w:rPr>
        <w:t>я</w:t>
      </w:r>
      <w:r w:rsidR="00FC410D">
        <w:rPr>
          <w:b/>
          <w:sz w:val="28"/>
          <w:szCs w:val="28"/>
        </w:rPr>
        <w:t xml:space="preserve"> </w:t>
      </w:r>
      <w:r w:rsidRPr="00C0690F">
        <w:rPr>
          <w:b/>
          <w:sz w:val="28"/>
          <w:szCs w:val="28"/>
        </w:rPr>
        <w:t>е</w:t>
      </w:r>
      <w:r w:rsidR="00FC410D">
        <w:rPr>
          <w:b/>
          <w:sz w:val="28"/>
          <w:szCs w:val="28"/>
        </w:rPr>
        <w:t xml:space="preserve"> </w:t>
      </w:r>
      <w:r w:rsidRPr="00C0690F">
        <w:rPr>
          <w:b/>
          <w:sz w:val="28"/>
          <w:szCs w:val="28"/>
        </w:rPr>
        <w:t>т:</w:t>
      </w:r>
    </w:p>
    <w:p w:rsidR="005E241A" w:rsidRDefault="005E241A" w:rsidP="00BD51D4">
      <w:pPr>
        <w:ind w:firstLine="708"/>
        <w:jc w:val="both"/>
        <w:rPr>
          <w:sz w:val="28"/>
          <w:szCs w:val="28"/>
        </w:rPr>
      </w:pPr>
      <w:r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w:t>
      </w:r>
      <w:r w:rsidR="00615BCC" w:rsidRPr="00615BCC">
        <w:rPr>
          <w:sz w:val="28"/>
          <w:szCs w:val="28"/>
        </w:rPr>
        <w:t>Охрана и использование земель на территории Шенкурского муниципального округа</w:t>
      </w:r>
      <w:r w:rsidR="00175761">
        <w:rPr>
          <w:sz w:val="28"/>
          <w:szCs w:val="28"/>
        </w:rPr>
        <w:t>», утвержденную постановлением администрации Шенкурского муниципального округа Арханге</w:t>
      </w:r>
      <w:r w:rsidR="00EC7572">
        <w:rPr>
          <w:sz w:val="28"/>
          <w:szCs w:val="28"/>
        </w:rPr>
        <w:t xml:space="preserve">льской области от </w:t>
      </w:r>
      <w:r w:rsidR="00615BCC">
        <w:rPr>
          <w:sz w:val="28"/>
          <w:szCs w:val="28"/>
        </w:rPr>
        <w:t xml:space="preserve">28 декабря 2023 </w:t>
      </w:r>
      <w:r w:rsidR="00175761">
        <w:rPr>
          <w:sz w:val="28"/>
          <w:szCs w:val="28"/>
        </w:rPr>
        <w:t xml:space="preserve">года № </w:t>
      </w:r>
      <w:r w:rsidR="00615BCC">
        <w:rPr>
          <w:sz w:val="28"/>
          <w:szCs w:val="28"/>
        </w:rPr>
        <w:t>955</w:t>
      </w:r>
      <w:r w:rsidR="00175761">
        <w:rPr>
          <w:sz w:val="28"/>
          <w:szCs w:val="28"/>
        </w:rPr>
        <w:t>-па.</w:t>
      </w:r>
    </w:p>
    <w:p w:rsidR="00175761" w:rsidRPr="005E241A" w:rsidRDefault="00175761" w:rsidP="00BD51D4">
      <w:pPr>
        <w:ind w:firstLine="708"/>
        <w:jc w:val="both"/>
        <w:rPr>
          <w:sz w:val="28"/>
          <w:szCs w:val="28"/>
        </w:rPr>
      </w:pPr>
      <w:r>
        <w:rPr>
          <w:sz w:val="28"/>
          <w:szCs w:val="28"/>
        </w:rPr>
        <w:t>2.</w:t>
      </w:r>
      <w:r w:rsidRPr="00966E24">
        <w:rPr>
          <w:sz w:val="28"/>
          <w:szCs w:val="28"/>
        </w:rPr>
        <w:t xml:space="preserve"> </w:t>
      </w:r>
      <w:r>
        <w:rPr>
          <w:sz w:val="28"/>
          <w:szCs w:val="28"/>
        </w:rPr>
        <w:t xml:space="preserve"> Настоящее постановление вступает в силу </w:t>
      </w:r>
      <w:r w:rsidR="00A429AC">
        <w:rPr>
          <w:sz w:val="28"/>
          <w:szCs w:val="28"/>
        </w:rPr>
        <w:t>после</w:t>
      </w:r>
      <w:r>
        <w:rPr>
          <w:sz w:val="28"/>
          <w:szCs w:val="28"/>
        </w:rPr>
        <w:t xml:space="preserve"> его официального о</w:t>
      </w:r>
      <w:r w:rsidR="00A429AC">
        <w:rPr>
          <w:sz w:val="28"/>
          <w:szCs w:val="28"/>
        </w:rPr>
        <w:t>бнародов</w:t>
      </w:r>
      <w:r>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011416" w:rsidRDefault="00011416" w:rsidP="009361D1">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w:t>
      </w:r>
    </w:p>
    <w:p w:rsidR="009361D1" w:rsidRDefault="00011416" w:rsidP="009361D1">
      <w:pPr>
        <w:tabs>
          <w:tab w:val="left" w:pos="993"/>
        </w:tabs>
        <w:jc w:val="both"/>
        <w:rPr>
          <w:b/>
          <w:sz w:val="28"/>
          <w:szCs w:val="28"/>
        </w:rPr>
      </w:pPr>
      <w:r>
        <w:rPr>
          <w:b/>
          <w:sz w:val="28"/>
          <w:szCs w:val="28"/>
        </w:rPr>
        <w:t>г</w:t>
      </w:r>
      <w:r w:rsidR="009361D1">
        <w:rPr>
          <w:b/>
          <w:sz w:val="28"/>
          <w:szCs w:val="28"/>
        </w:rPr>
        <w:t>лав</w:t>
      </w:r>
      <w:r>
        <w:rPr>
          <w:b/>
          <w:sz w:val="28"/>
          <w:szCs w:val="28"/>
        </w:rPr>
        <w:t>ы</w:t>
      </w:r>
      <w:r w:rsidR="00345C48">
        <w:rPr>
          <w:b/>
          <w:sz w:val="28"/>
          <w:szCs w:val="28"/>
        </w:rPr>
        <w:t xml:space="preserve"> </w:t>
      </w:r>
      <w:r w:rsidR="009361D1">
        <w:rPr>
          <w:b/>
          <w:sz w:val="28"/>
          <w:szCs w:val="28"/>
        </w:rPr>
        <w:t xml:space="preserve">Шенкурского муниципального округа           </w:t>
      </w:r>
      <w:r w:rsidR="009361D1">
        <w:rPr>
          <w:b/>
          <w:sz w:val="28"/>
          <w:szCs w:val="28"/>
        </w:rPr>
        <w:tab/>
        <w:t xml:space="preserve">  </w:t>
      </w:r>
      <w:r>
        <w:rPr>
          <w:b/>
          <w:sz w:val="28"/>
          <w:szCs w:val="28"/>
        </w:rPr>
        <w:t xml:space="preserve">         С.В.Колобова</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0C6D38" w:rsidP="00175761">
      <w:pPr>
        <w:jc w:val="right"/>
        <w:rPr>
          <w:sz w:val="28"/>
          <w:szCs w:val="20"/>
        </w:rPr>
      </w:pPr>
      <w:r>
        <w:rPr>
          <w:sz w:val="28"/>
          <w:szCs w:val="20"/>
        </w:rPr>
        <w:t xml:space="preserve">от </w:t>
      </w:r>
      <w:r w:rsidR="00380E0E">
        <w:rPr>
          <w:sz w:val="28"/>
          <w:szCs w:val="20"/>
        </w:rPr>
        <w:t xml:space="preserve"> </w:t>
      </w:r>
      <w:r w:rsidR="005C37EC">
        <w:rPr>
          <w:sz w:val="28"/>
          <w:szCs w:val="20"/>
        </w:rPr>
        <w:t>23</w:t>
      </w:r>
      <w:r w:rsidR="00380E0E">
        <w:rPr>
          <w:sz w:val="28"/>
          <w:szCs w:val="20"/>
        </w:rPr>
        <w:t xml:space="preserve"> </w:t>
      </w:r>
      <w:r w:rsidR="001406B9">
        <w:rPr>
          <w:sz w:val="28"/>
          <w:szCs w:val="20"/>
        </w:rPr>
        <w:t>сентября</w:t>
      </w:r>
      <w:r w:rsidR="008E0970">
        <w:rPr>
          <w:sz w:val="28"/>
          <w:szCs w:val="20"/>
        </w:rPr>
        <w:t xml:space="preserve"> </w:t>
      </w:r>
      <w:r w:rsidR="00C15CAC">
        <w:rPr>
          <w:sz w:val="28"/>
          <w:szCs w:val="20"/>
        </w:rPr>
        <w:t>202</w:t>
      </w:r>
      <w:r w:rsidR="003D4DFF">
        <w:rPr>
          <w:sz w:val="28"/>
          <w:szCs w:val="20"/>
        </w:rPr>
        <w:t>4</w:t>
      </w:r>
      <w:r w:rsidR="00C15CAC">
        <w:rPr>
          <w:sz w:val="28"/>
          <w:szCs w:val="20"/>
        </w:rPr>
        <w:t xml:space="preserve"> г. </w:t>
      </w:r>
      <w:r w:rsidR="00196900">
        <w:rPr>
          <w:sz w:val="28"/>
          <w:szCs w:val="20"/>
        </w:rPr>
        <w:t xml:space="preserve"> </w:t>
      </w:r>
      <w:r w:rsidR="00C15CAC">
        <w:rPr>
          <w:sz w:val="28"/>
          <w:szCs w:val="20"/>
        </w:rPr>
        <w:t>№</w:t>
      </w:r>
      <w:r w:rsidR="00952C47">
        <w:rPr>
          <w:sz w:val="28"/>
          <w:szCs w:val="20"/>
        </w:rPr>
        <w:t xml:space="preserve"> </w:t>
      </w:r>
      <w:r w:rsidR="005C37EC">
        <w:rPr>
          <w:sz w:val="28"/>
          <w:szCs w:val="20"/>
        </w:rPr>
        <w:t>495</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C05B9D" w:rsidRDefault="00175761" w:rsidP="00C05B9D">
      <w:pPr>
        <w:contextualSpacing/>
        <w:jc w:val="center"/>
        <w:rPr>
          <w:b/>
          <w:sz w:val="28"/>
          <w:szCs w:val="20"/>
        </w:rPr>
      </w:pPr>
      <w:proofErr w:type="gramStart"/>
      <w:r w:rsidRPr="00175761">
        <w:rPr>
          <w:b/>
          <w:sz w:val="28"/>
          <w:szCs w:val="20"/>
        </w:rPr>
        <w:t>которые</w:t>
      </w:r>
      <w:proofErr w:type="gramEnd"/>
      <w:r w:rsidRPr="00175761">
        <w:rPr>
          <w:b/>
          <w:sz w:val="28"/>
          <w:szCs w:val="20"/>
        </w:rPr>
        <w:t xml:space="preserve"> вносятся в муниципальную программу </w:t>
      </w:r>
    </w:p>
    <w:p w:rsidR="00C05B9D" w:rsidRDefault="00175761" w:rsidP="00C05B9D">
      <w:pPr>
        <w:contextualSpacing/>
        <w:jc w:val="center"/>
        <w:rPr>
          <w:b/>
          <w:sz w:val="28"/>
          <w:szCs w:val="20"/>
        </w:rPr>
      </w:pPr>
      <w:r w:rsidRPr="00175761">
        <w:rPr>
          <w:b/>
          <w:sz w:val="28"/>
          <w:szCs w:val="20"/>
        </w:rPr>
        <w:t xml:space="preserve">Шенкурского муниципального округа Архангельской области </w:t>
      </w:r>
    </w:p>
    <w:p w:rsidR="00175761" w:rsidRPr="00175761" w:rsidRDefault="00175761" w:rsidP="00C05B9D">
      <w:pPr>
        <w:contextualSpacing/>
        <w:jc w:val="center"/>
        <w:rPr>
          <w:b/>
          <w:sz w:val="28"/>
          <w:szCs w:val="20"/>
        </w:rPr>
      </w:pPr>
      <w:r w:rsidRPr="00175761">
        <w:rPr>
          <w:b/>
          <w:sz w:val="28"/>
          <w:szCs w:val="20"/>
        </w:rPr>
        <w:t>«</w:t>
      </w:r>
      <w:r w:rsidR="00C05B9D">
        <w:rPr>
          <w:b/>
          <w:sz w:val="28"/>
          <w:szCs w:val="28"/>
        </w:rPr>
        <w:t>Охрана и использование земель на территории Шенкурского муниципального округа</w:t>
      </w:r>
      <w:r w:rsidRPr="00175761">
        <w:rPr>
          <w:b/>
          <w:sz w:val="28"/>
          <w:szCs w:val="20"/>
        </w:rPr>
        <w:t>»</w:t>
      </w:r>
    </w:p>
    <w:p w:rsidR="00175761" w:rsidRDefault="00175761" w:rsidP="00175761">
      <w:pPr>
        <w:jc w:val="center"/>
        <w:rPr>
          <w:sz w:val="28"/>
          <w:szCs w:val="20"/>
        </w:rPr>
      </w:pPr>
    </w:p>
    <w:p w:rsidR="00DC0485" w:rsidRPr="00DC0485" w:rsidRDefault="001A073B" w:rsidP="00BD51D4">
      <w:pPr>
        <w:spacing w:before="120" w:after="360"/>
        <w:ind w:firstLine="708"/>
        <w:jc w:val="both"/>
        <w:rPr>
          <w:sz w:val="28"/>
          <w:szCs w:val="20"/>
        </w:rPr>
      </w:pPr>
      <w:r>
        <w:rPr>
          <w:sz w:val="28"/>
          <w:szCs w:val="20"/>
        </w:rPr>
        <w:t>1</w:t>
      </w:r>
      <w:r w:rsidR="00DC0485">
        <w:rPr>
          <w:sz w:val="28"/>
          <w:szCs w:val="20"/>
        </w:rPr>
        <w:t xml:space="preserve">. </w:t>
      </w:r>
      <w:r w:rsidR="00175761" w:rsidRPr="00DC0485">
        <w:rPr>
          <w:sz w:val="28"/>
          <w:szCs w:val="20"/>
        </w:rPr>
        <w:t xml:space="preserve">В паспорте муниципальной программы позицию, касающуюся </w:t>
      </w:r>
      <w:r w:rsidR="00CA58E3">
        <w:rPr>
          <w:sz w:val="28"/>
          <w:szCs w:val="20"/>
        </w:rPr>
        <w:t>с</w:t>
      </w:r>
      <w:r w:rsidR="00CA58E3" w:rsidRPr="00CA58E3">
        <w:rPr>
          <w:sz w:val="28"/>
          <w:szCs w:val="20"/>
        </w:rPr>
        <w:t>оисполнител</w:t>
      </w:r>
      <w:r w:rsidR="00CA58E3">
        <w:rPr>
          <w:sz w:val="28"/>
          <w:szCs w:val="20"/>
        </w:rPr>
        <w:t>ей</w:t>
      </w:r>
      <w:r w:rsidR="00CA58E3" w:rsidRPr="00CA58E3">
        <w:rPr>
          <w:sz w:val="28"/>
          <w:szCs w:val="20"/>
        </w:rPr>
        <w:t xml:space="preserve"> муниципальной программы</w:t>
      </w:r>
      <w:r w:rsidR="00175761" w:rsidRPr="00DC0485">
        <w:rPr>
          <w:sz w:val="28"/>
          <w:szCs w:val="20"/>
        </w:rPr>
        <w:t>, изложить в следующей редакции:</w:t>
      </w:r>
    </w:p>
    <w:tbl>
      <w:tblPr>
        <w:tblW w:w="5001" w:type="pct"/>
        <w:tblLook w:val="01E0"/>
      </w:tblPr>
      <w:tblGrid>
        <w:gridCol w:w="2521"/>
        <w:gridCol w:w="371"/>
        <w:gridCol w:w="6964"/>
      </w:tblGrid>
      <w:tr w:rsidR="00D06296" w:rsidRPr="00364982" w:rsidTr="008F4D7E">
        <w:trPr>
          <w:trHeight w:val="3042"/>
        </w:trPr>
        <w:tc>
          <w:tcPr>
            <w:tcW w:w="1279" w:type="pct"/>
          </w:tcPr>
          <w:p w:rsidR="00D06296" w:rsidRPr="00364982" w:rsidRDefault="00D06296" w:rsidP="00D06296">
            <w:pPr>
              <w:rPr>
                <w:sz w:val="28"/>
                <w:szCs w:val="28"/>
              </w:rPr>
            </w:pPr>
            <w:r w:rsidRPr="00364982">
              <w:rPr>
                <w:sz w:val="28"/>
                <w:szCs w:val="28"/>
              </w:rPr>
              <w:t>«</w:t>
            </w:r>
            <w:r w:rsidR="00CA58E3">
              <w:rPr>
                <w:sz w:val="28"/>
                <w:szCs w:val="28"/>
              </w:rPr>
              <w:t xml:space="preserve">Соисполнители </w:t>
            </w:r>
            <w:r w:rsidR="00CA58E3" w:rsidRPr="005D4169">
              <w:rPr>
                <w:sz w:val="28"/>
                <w:szCs w:val="28"/>
              </w:rPr>
              <w:t>муниципальной программы</w:t>
            </w:r>
            <w:r w:rsidR="00CA58E3" w:rsidRPr="00364982">
              <w:rPr>
                <w:sz w:val="28"/>
                <w:szCs w:val="28"/>
              </w:rPr>
              <w:t xml:space="preserve"> </w:t>
            </w:r>
          </w:p>
        </w:tc>
        <w:tc>
          <w:tcPr>
            <w:tcW w:w="188" w:type="pct"/>
          </w:tcPr>
          <w:p w:rsidR="00D06296" w:rsidRPr="00364982" w:rsidRDefault="00D06296" w:rsidP="00D06296">
            <w:pPr>
              <w:jc w:val="center"/>
              <w:rPr>
                <w:sz w:val="28"/>
                <w:szCs w:val="28"/>
              </w:rPr>
            </w:pPr>
          </w:p>
        </w:tc>
        <w:tc>
          <w:tcPr>
            <w:tcW w:w="3533" w:type="pct"/>
          </w:tcPr>
          <w:p w:rsidR="00D06296" w:rsidRDefault="00CA58E3" w:rsidP="00C527FA">
            <w:pPr>
              <w:jc w:val="both"/>
              <w:rPr>
                <w:sz w:val="28"/>
                <w:szCs w:val="28"/>
              </w:rPr>
            </w:pPr>
            <w:proofErr w:type="gramStart"/>
            <w:r w:rsidRPr="00CA58E3">
              <w:rPr>
                <w:sz w:val="28"/>
                <w:szCs w:val="28"/>
              </w:rPr>
              <w:t>отдел агропромышленного комплекса, лесопользования и торговли администрации Шенкурского муниципального округа Архангельской области (далее – отдел АПК, лесопользования и торговли); отдел организационной работы и муниципальной службы администрации Шенкурского муниципального округа Архангельской области (специалист, удаленно работающий в населенных пунктах Шенкурского муниципального округа) (далее – отдел организационной работы и муниципальной службы); отдел жилищно-коммунального хозяйства администрации Шенкурского муниципального округа Архангельской области (далее – отдел ЖКХ);</w:t>
            </w:r>
            <w:proofErr w:type="gramEnd"/>
            <w:r w:rsidRPr="00CA58E3">
              <w:rPr>
                <w:sz w:val="28"/>
                <w:szCs w:val="28"/>
              </w:rPr>
              <w:t xml:space="preserve"> отдел  архитектуры и строительства администрации Шенкурского муниципального округа Архангельской области (далее – отдел архитектуры)</w:t>
            </w:r>
            <w:r w:rsidR="00D06296" w:rsidRPr="00364982">
              <w:rPr>
                <w:sz w:val="28"/>
                <w:szCs w:val="28"/>
              </w:rPr>
              <w:t>».</w:t>
            </w:r>
          </w:p>
          <w:p w:rsidR="00BD51D4" w:rsidRPr="00364982" w:rsidRDefault="00BD51D4" w:rsidP="00C527FA">
            <w:pPr>
              <w:jc w:val="both"/>
              <w:rPr>
                <w:sz w:val="28"/>
                <w:szCs w:val="28"/>
              </w:rPr>
            </w:pPr>
          </w:p>
        </w:tc>
      </w:tr>
    </w:tbl>
    <w:p w:rsidR="00011416" w:rsidRDefault="001A073B" w:rsidP="00011416">
      <w:pPr>
        <w:spacing w:before="240"/>
        <w:ind w:left="708" w:firstLine="1"/>
        <w:contextualSpacing/>
        <w:jc w:val="both"/>
        <w:rPr>
          <w:sz w:val="28"/>
          <w:szCs w:val="20"/>
        </w:rPr>
      </w:pPr>
      <w:r w:rsidRPr="00364982">
        <w:rPr>
          <w:sz w:val="28"/>
          <w:szCs w:val="20"/>
        </w:rPr>
        <w:t>2</w:t>
      </w:r>
      <w:r w:rsidR="00D06296" w:rsidRPr="00364982">
        <w:rPr>
          <w:sz w:val="28"/>
          <w:szCs w:val="20"/>
        </w:rPr>
        <w:t xml:space="preserve">. </w:t>
      </w:r>
      <w:r w:rsidR="00F26AA6">
        <w:rPr>
          <w:sz w:val="28"/>
          <w:szCs w:val="20"/>
        </w:rPr>
        <w:t>Раздел</w:t>
      </w:r>
      <w:r w:rsidR="00D06296" w:rsidRPr="00364982">
        <w:rPr>
          <w:sz w:val="28"/>
          <w:szCs w:val="20"/>
        </w:rPr>
        <w:t xml:space="preserve"> </w:t>
      </w:r>
      <w:r w:rsidR="00D06296" w:rsidRPr="00364982">
        <w:rPr>
          <w:sz w:val="28"/>
          <w:szCs w:val="20"/>
          <w:lang w:val="en-US"/>
        </w:rPr>
        <w:t>II</w:t>
      </w:r>
      <w:r w:rsidR="00F26AA6" w:rsidRPr="00364982">
        <w:rPr>
          <w:sz w:val="28"/>
          <w:szCs w:val="20"/>
          <w:lang w:val="en-US"/>
        </w:rPr>
        <w:t>I</w:t>
      </w:r>
      <w:r w:rsidR="00BD51D4">
        <w:rPr>
          <w:sz w:val="28"/>
          <w:szCs w:val="20"/>
        </w:rPr>
        <w:t xml:space="preserve"> д</w:t>
      </w:r>
      <w:r w:rsidR="00F26AA6">
        <w:rPr>
          <w:sz w:val="28"/>
          <w:szCs w:val="20"/>
        </w:rPr>
        <w:t xml:space="preserve">ополнить </w:t>
      </w:r>
      <w:r w:rsidR="00BD51D4">
        <w:rPr>
          <w:sz w:val="28"/>
          <w:szCs w:val="20"/>
        </w:rPr>
        <w:t xml:space="preserve">новым </w:t>
      </w:r>
      <w:r w:rsidR="00F26AA6">
        <w:rPr>
          <w:sz w:val="28"/>
          <w:szCs w:val="20"/>
        </w:rPr>
        <w:t>абзацем</w:t>
      </w:r>
      <w:r w:rsidR="00BD51D4">
        <w:rPr>
          <w:sz w:val="28"/>
          <w:szCs w:val="20"/>
        </w:rPr>
        <w:t xml:space="preserve"> следующего содержания</w:t>
      </w:r>
      <w:r w:rsidR="00D06296">
        <w:rPr>
          <w:sz w:val="28"/>
          <w:szCs w:val="20"/>
        </w:rPr>
        <w:t>:</w:t>
      </w:r>
    </w:p>
    <w:p w:rsidR="00F26AA6" w:rsidRDefault="00BD51D4" w:rsidP="00011416">
      <w:pPr>
        <w:spacing w:before="240"/>
        <w:ind w:firstLine="709"/>
        <w:contextualSpacing/>
        <w:jc w:val="both"/>
        <w:rPr>
          <w:sz w:val="28"/>
          <w:szCs w:val="20"/>
        </w:rPr>
      </w:pPr>
      <w:r>
        <w:rPr>
          <w:sz w:val="28"/>
          <w:szCs w:val="20"/>
        </w:rPr>
        <w:t>«</w:t>
      </w:r>
      <w:r w:rsidR="00F26AA6" w:rsidRPr="00F26AA6">
        <w:rPr>
          <w:sz w:val="28"/>
          <w:szCs w:val="20"/>
        </w:rPr>
        <w:t>Реализацию мероприятия 2.3 перечня мероприятий муниципальной</w:t>
      </w:r>
      <w:r w:rsidR="00011416">
        <w:rPr>
          <w:sz w:val="28"/>
          <w:szCs w:val="20"/>
        </w:rPr>
        <w:t xml:space="preserve"> </w:t>
      </w:r>
      <w:r w:rsidR="00725B0A">
        <w:rPr>
          <w:sz w:val="28"/>
          <w:szCs w:val="20"/>
        </w:rPr>
        <w:t>программы осуществляе</w:t>
      </w:r>
      <w:r w:rsidR="00F26AA6" w:rsidRPr="00F26AA6">
        <w:rPr>
          <w:sz w:val="28"/>
          <w:szCs w:val="20"/>
        </w:rPr>
        <w:t>т отдел архитектуры</w:t>
      </w:r>
      <w:proofErr w:type="gramStart"/>
      <w:r w:rsidR="00F26AA6" w:rsidRPr="00F26AA6">
        <w:rPr>
          <w:sz w:val="28"/>
          <w:szCs w:val="20"/>
        </w:rPr>
        <w:t>.</w:t>
      </w:r>
      <w:r>
        <w:rPr>
          <w:sz w:val="28"/>
          <w:szCs w:val="20"/>
        </w:rPr>
        <w:t>».</w:t>
      </w:r>
      <w:proofErr w:type="gramEnd"/>
    </w:p>
    <w:p w:rsidR="00BD51D4" w:rsidRDefault="00BD51D4" w:rsidP="00BD51D4">
      <w:pPr>
        <w:spacing w:before="240"/>
        <w:ind w:firstLine="708"/>
        <w:contextualSpacing/>
        <w:jc w:val="both"/>
        <w:rPr>
          <w:sz w:val="28"/>
          <w:szCs w:val="20"/>
        </w:rPr>
      </w:pPr>
    </w:p>
    <w:p w:rsidR="00BD51D4" w:rsidRDefault="00DB46D1" w:rsidP="00BD51D4">
      <w:pPr>
        <w:spacing w:before="240"/>
        <w:ind w:firstLine="708"/>
        <w:contextualSpacing/>
        <w:jc w:val="both"/>
        <w:rPr>
          <w:sz w:val="28"/>
          <w:szCs w:val="20"/>
        </w:rPr>
      </w:pPr>
      <w:r>
        <w:rPr>
          <w:sz w:val="28"/>
          <w:szCs w:val="20"/>
        </w:rPr>
        <w:t>3. Раздел</w:t>
      </w:r>
      <w:r w:rsidRPr="00364982">
        <w:rPr>
          <w:sz w:val="28"/>
          <w:szCs w:val="20"/>
        </w:rPr>
        <w:t xml:space="preserve"> </w:t>
      </w:r>
      <w:r w:rsidRPr="00364982">
        <w:rPr>
          <w:sz w:val="28"/>
          <w:szCs w:val="20"/>
          <w:lang w:val="en-US"/>
        </w:rPr>
        <w:t>I</w:t>
      </w:r>
      <w:r>
        <w:rPr>
          <w:sz w:val="28"/>
          <w:szCs w:val="20"/>
          <w:lang w:val="en-US"/>
        </w:rPr>
        <w:t>V</w:t>
      </w:r>
      <w:r w:rsidR="00BD51D4">
        <w:rPr>
          <w:sz w:val="28"/>
          <w:szCs w:val="20"/>
        </w:rPr>
        <w:t xml:space="preserve"> дополнить новым абзацем следующего содержания: </w:t>
      </w:r>
    </w:p>
    <w:p w:rsidR="00DB46D1" w:rsidRDefault="00BD51D4" w:rsidP="00011416">
      <w:pPr>
        <w:spacing w:before="240"/>
        <w:ind w:firstLine="709"/>
        <w:contextualSpacing/>
        <w:jc w:val="both"/>
        <w:rPr>
          <w:sz w:val="28"/>
          <w:szCs w:val="20"/>
        </w:rPr>
      </w:pPr>
      <w:r>
        <w:rPr>
          <w:sz w:val="28"/>
          <w:szCs w:val="20"/>
        </w:rPr>
        <w:t>«</w:t>
      </w:r>
      <w:r w:rsidR="00DB46D1" w:rsidRPr="00DB46D1">
        <w:rPr>
          <w:sz w:val="28"/>
          <w:szCs w:val="20"/>
        </w:rPr>
        <w:t>-</w:t>
      </w:r>
      <w:r w:rsidR="00011416">
        <w:rPr>
          <w:sz w:val="28"/>
          <w:szCs w:val="20"/>
        </w:rPr>
        <w:t xml:space="preserve"> </w:t>
      </w:r>
      <w:r w:rsidR="00DB46D1" w:rsidRPr="00DB46D1">
        <w:rPr>
          <w:sz w:val="28"/>
          <w:szCs w:val="20"/>
        </w:rPr>
        <w:t>развитие населенных пунктов через упорядочивание земель</w:t>
      </w:r>
      <w:proofErr w:type="gramStart"/>
      <w:r w:rsidR="00DB46D1" w:rsidRPr="00DB46D1">
        <w:rPr>
          <w:sz w:val="28"/>
          <w:szCs w:val="20"/>
        </w:rPr>
        <w:t>.</w:t>
      </w:r>
      <w:r>
        <w:rPr>
          <w:sz w:val="28"/>
          <w:szCs w:val="20"/>
        </w:rPr>
        <w:t>».</w:t>
      </w:r>
      <w:proofErr w:type="gramEnd"/>
    </w:p>
    <w:p w:rsidR="00BD51D4" w:rsidRDefault="00BD51D4" w:rsidP="00BD51D4">
      <w:pPr>
        <w:spacing w:before="240" w:after="360"/>
        <w:ind w:firstLine="709"/>
        <w:contextualSpacing/>
        <w:jc w:val="both"/>
        <w:rPr>
          <w:sz w:val="28"/>
          <w:szCs w:val="20"/>
        </w:rPr>
      </w:pPr>
    </w:p>
    <w:p w:rsidR="00BD51D4" w:rsidRDefault="00DB46D1" w:rsidP="00BD51D4">
      <w:pPr>
        <w:spacing w:before="240" w:after="360"/>
        <w:ind w:firstLine="709"/>
        <w:contextualSpacing/>
        <w:jc w:val="both"/>
        <w:rPr>
          <w:sz w:val="28"/>
          <w:szCs w:val="20"/>
        </w:rPr>
      </w:pPr>
      <w:r>
        <w:rPr>
          <w:sz w:val="28"/>
          <w:szCs w:val="20"/>
        </w:rPr>
        <w:t xml:space="preserve">4. В приложение № 1 к </w:t>
      </w:r>
      <w:r w:rsidR="00725B0A">
        <w:rPr>
          <w:sz w:val="28"/>
          <w:szCs w:val="20"/>
        </w:rPr>
        <w:t xml:space="preserve">указанной </w:t>
      </w:r>
      <w:r>
        <w:rPr>
          <w:sz w:val="28"/>
          <w:szCs w:val="20"/>
        </w:rPr>
        <w:t>муниципальной программе:</w:t>
      </w:r>
      <w:r w:rsidR="00BD51D4">
        <w:rPr>
          <w:sz w:val="28"/>
          <w:szCs w:val="20"/>
        </w:rPr>
        <w:t xml:space="preserve"> </w:t>
      </w:r>
    </w:p>
    <w:p w:rsidR="00DB46D1" w:rsidRDefault="00BD51D4" w:rsidP="00BD51D4">
      <w:pPr>
        <w:spacing w:before="240" w:after="360"/>
        <w:ind w:firstLine="709"/>
        <w:contextualSpacing/>
        <w:jc w:val="both"/>
        <w:rPr>
          <w:sz w:val="28"/>
          <w:szCs w:val="20"/>
        </w:rPr>
      </w:pPr>
      <w:r>
        <w:rPr>
          <w:sz w:val="28"/>
          <w:szCs w:val="20"/>
        </w:rPr>
        <w:t>а</w:t>
      </w:r>
      <w:r w:rsidR="00DB46D1">
        <w:rPr>
          <w:sz w:val="28"/>
          <w:szCs w:val="20"/>
        </w:rPr>
        <w:t xml:space="preserve">) </w:t>
      </w:r>
      <w:r>
        <w:rPr>
          <w:sz w:val="28"/>
          <w:szCs w:val="20"/>
        </w:rPr>
        <w:t>п</w:t>
      </w:r>
      <w:r w:rsidR="00DB46D1" w:rsidRPr="00DB46D1">
        <w:rPr>
          <w:sz w:val="28"/>
          <w:szCs w:val="20"/>
        </w:rPr>
        <w:t>еречень</w:t>
      </w:r>
      <w:r w:rsidR="00DB46D1">
        <w:rPr>
          <w:sz w:val="28"/>
          <w:szCs w:val="20"/>
        </w:rPr>
        <w:t xml:space="preserve"> </w:t>
      </w:r>
      <w:r w:rsidR="00DB46D1" w:rsidRPr="00DB46D1">
        <w:rPr>
          <w:sz w:val="28"/>
          <w:szCs w:val="20"/>
        </w:rPr>
        <w:t>целевых показателей муниципальной программы</w:t>
      </w:r>
      <w:r w:rsidR="00DB46D1">
        <w:rPr>
          <w:sz w:val="28"/>
          <w:szCs w:val="20"/>
        </w:rPr>
        <w:t xml:space="preserve"> дополнить </w:t>
      </w:r>
      <w:r w:rsidR="00725B0A">
        <w:rPr>
          <w:sz w:val="28"/>
          <w:szCs w:val="20"/>
        </w:rPr>
        <w:t xml:space="preserve">новым </w:t>
      </w:r>
      <w:r>
        <w:rPr>
          <w:sz w:val="28"/>
          <w:szCs w:val="20"/>
        </w:rPr>
        <w:t xml:space="preserve">пунктом </w:t>
      </w:r>
      <w:r w:rsidR="00725B0A">
        <w:rPr>
          <w:sz w:val="28"/>
          <w:szCs w:val="20"/>
        </w:rPr>
        <w:t>пятым</w:t>
      </w:r>
      <w:r>
        <w:rPr>
          <w:sz w:val="28"/>
          <w:szCs w:val="20"/>
        </w:rPr>
        <w:t xml:space="preserve"> с</w:t>
      </w:r>
      <w:r w:rsidR="00DB46D1">
        <w:rPr>
          <w:sz w:val="28"/>
          <w:szCs w:val="20"/>
        </w:rPr>
        <w:t>ледующего содержания:</w:t>
      </w:r>
    </w:p>
    <w:tbl>
      <w:tblPr>
        <w:tblW w:w="9639" w:type="dxa"/>
        <w:tblInd w:w="62" w:type="dxa"/>
        <w:tblLayout w:type="fixed"/>
        <w:tblCellMar>
          <w:top w:w="102" w:type="dxa"/>
          <w:left w:w="62" w:type="dxa"/>
          <w:bottom w:w="102" w:type="dxa"/>
          <w:right w:w="62" w:type="dxa"/>
        </w:tblCellMar>
        <w:tblLook w:val="0000"/>
      </w:tblPr>
      <w:tblGrid>
        <w:gridCol w:w="426"/>
        <w:gridCol w:w="2266"/>
        <w:gridCol w:w="1561"/>
        <w:gridCol w:w="1276"/>
        <w:gridCol w:w="1134"/>
        <w:gridCol w:w="992"/>
        <w:gridCol w:w="992"/>
        <w:gridCol w:w="992"/>
      </w:tblGrid>
      <w:tr w:rsidR="00DB46D1" w:rsidRPr="005F410E" w:rsidTr="00725B0A">
        <w:tc>
          <w:tcPr>
            <w:tcW w:w="426"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BD51D4" w:rsidP="00BD51D4">
            <w:pPr>
              <w:pStyle w:val="Default"/>
              <w:spacing w:after="200" w:line="276" w:lineRule="auto"/>
              <w:rPr>
                <w:sz w:val="16"/>
                <w:szCs w:val="16"/>
              </w:rPr>
            </w:pPr>
            <w:r w:rsidRPr="005F410E">
              <w:rPr>
                <w:sz w:val="16"/>
                <w:szCs w:val="16"/>
              </w:rPr>
              <w:lastRenderedPageBreak/>
              <w:t>«</w:t>
            </w:r>
            <w:r w:rsidR="00DB46D1" w:rsidRPr="005F410E">
              <w:rPr>
                <w:sz w:val="16"/>
                <w:szCs w:val="16"/>
              </w:rPr>
              <w:t xml:space="preserve">5. </w:t>
            </w:r>
          </w:p>
        </w:tc>
        <w:tc>
          <w:tcPr>
            <w:tcW w:w="2266"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pStyle w:val="Default"/>
              <w:spacing w:after="200" w:line="276" w:lineRule="auto"/>
              <w:rPr>
                <w:sz w:val="16"/>
                <w:szCs w:val="16"/>
              </w:rPr>
            </w:pPr>
            <w:r w:rsidRPr="005F410E">
              <w:rPr>
                <w:sz w:val="16"/>
                <w:szCs w:val="16"/>
              </w:rPr>
              <w:t>Количество земельных участков включенных в черту населенного пункта</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autoSpaceDE w:val="0"/>
              <w:autoSpaceDN w:val="0"/>
              <w:adjustRightInd w:val="0"/>
              <w:contextualSpacing/>
              <w:rPr>
                <w:bCs/>
                <w:sz w:val="16"/>
                <w:szCs w:val="16"/>
              </w:rPr>
            </w:pPr>
            <w:r w:rsidRPr="005F410E">
              <w:rPr>
                <w:bCs/>
                <w:sz w:val="16"/>
                <w:szCs w:val="16"/>
              </w:rPr>
              <w:t xml:space="preserve">отдел архитектуры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0</w:t>
            </w:r>
            <w:r w:rsidR="00BD51D4" w:rsidRPr="005F410E">
              <w:rPr>
                <w:sz w:val="16"/>
                <w:szCs w:val="16"/>
              </w:rPr>
              <w:t>»;</w:t>
            </w:r>
          </w:p>
        </w:tc>
      </w:tr>
    </w:tbl>
    <w:p w:rsidR="00DB46D1" w:rsidRDefault="00BD51D4" w:rsidP="00DB46D1">
      <w:pPr>
        <w:spacing w:before="240" w:after="360"/>
        <w:ind w:firstLine="567"/>
        <w:jc w:val="both"/>
        <w:rPr>
          <w:sz w:val="28"/>
          <w:szCs w:val="20"/>
        </w:rPr>
      </w:pPr>
      <w:r>
        <w:rPr>
          <w:sz w:val="28"/>
          <w:szCs w:val="20"/>
        </w:rPr>
        <w:t>б</w:t>
      </w:r>
      <w:r w:rsidR="00DB46D1">
        <w:rPr>
          <w:sz w:val="28"/>
          <w:szCs w:val="20"/>
        </w:rPr>
        <w:t xml:space="preserve">)  </w:t>
      </w:r>
      <w:r>
        <w:rPr>
          <w:sz w:val="28"/>
          <w:szCs w:val="20"/>
        </w:rPr>
        <w:t>п</w:t>
      </w:r>
      <w:r w:rsidR="00DB46D1" w:rsidRPr="00DB46D1">
        <w:rPr>
          <w:sz w:val="28"/>
          <w:szCs w:val="20"/>
        </w:rPr>
        <w:t>орядок расчета и источники информации о значениях</w:t>
      </w:r>
      <w:r w:rsidR="00DB46D1">
        <w:rPr>
          <w:sz w:val="28"/>
          <w:szCs w:val="20"/>
        </w:rPr>
        <w:t xml:space="preserve"> </w:t>
      </w:r>
      <w:r w:rsidR="00DB46D1" w:rsidRPr="00DB46D1">
        <w:rPr>
          <w:sz w:val="28"/>
          <w:szCs w:val="20"/>
        </w:rPr>
        <w:t xml:space="preserve">целевых показателей </w:t>
      </w:r>
      <w:r w:rsidR="00DB46D1">
        <w:rPr>
          <w:sz w:val="28"/>
          <w:szCs w:val="20"/>
        </w:rPr>
        <w:t xml:space="preserve">дополнить </w:t>
      </w:r>
      <w:r w:rsidR="00725B0A">
        <w:rPr>
          <w:sz w:val="28"/>
          <w:szCs w:val="20"/>
        </w:rPr>
        <w:t>новым пунктом пятым</w:t>
      </w:r>
      <w:r>
        <w:rPr>
          <w:sz w:val="28"/>
          <w:szCs w:val="20"/>
        </w:rPr>
        <w:t xml:space="preserve"> </w:t>
      </w:r>
      <w:r w:rsidR="00DB46D1">
        <w:rPr>
          <w:sz w:val="28"/>
          <w:szCs w:val="20"/>
        </w:rPr>
        <w:t>следующего содержания:</w:t>
      </w:r>
    </w:p>
    <w:tbl>
      <w:tblPr>
        <w:tblW w:w="0" w:type="auto"/>
        <w:jc w:val="center"/>
        <w:tblCellSpacing w:w="5" w:type="nil"/>
        <w:tblInd w:w="-857" w:type="dxa"/>
        <w:tblLayout w:type="fixed"/>
        <w:tblCellMar>
          <w:left w:w="75" w:type="dxa"/>
          <w:right w:w="75" w:type="dxa"/>
        </w:tblCellMar>
        <w:tblLook w:val="0000"/>
      </w:tblPr>
      <w:tblGrid>
        <w:gridCol w:w="4428"/>
        <w:gridCol w:w="2939"/>
        <w:gridCol w:w="2205"/>
      </w:tblGrid>
      <w:tr w:rsidR="00DB46D1" w:rsidRPr="005F410E" w:rsidTr="00725B0A">
        <w:trPr>
          <w:tblCellSpacing w:w="5" w:type="nil"/>
          <w:jc w:val="center"/>
        </w:trPr>
        <w:tc>
          <w:tcPr>
            <w:tcW w:w="4428"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BD51D4" w:rsidP="00BD51D4">
            <w:pPr>
              <w:pStyle w:val="Default"/>
              <w:spacing w:after="200" w:line="276" w:lineRule="auto"/>
              <w:rPr>
                <w:color w:val="FF0000"/>
                <w:sz w:val="16"/>
                <w:szCs w:val="16"/>
              </w:rPr>
            </w:pPr>
            <w:r w:rsidRPr="005F410E">
              <w:rPr>
                <w:sz w:val="16"/>
                <w:szCs w:val="16"/>
              </w:rPr>
              <w:t>«</w:t>
            </w:r>
            <w:r w:rsidR="00DB46D1" w:rsidRPr="005F410E">
              <w:rPr>
                <w:sz w:val="16"/>
                <w:szCs w:val="16"/>
              </w:rPr>
              <w:t>5. Количество земельных участков включенных в черту населенного пункта</w:t>
            </w:r>
          </w:p>
        </w:tc>
        <w:tc>
          <w:tcPr>
            <w:tcW w:w="2939"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autoSpaceDE w:val="0"/>
              <w:autoSpaceDN w:val="0"/>
              <w:adjustRightInd w:val="0"/>
              <w:rPr>
                <w:color w:val="FF0000"/>
                <w:sz w:val="16"/>
                <w:szCs w:val="16"/>
              </w:rPr>
            </w:pPr>
            <w:r w:rsidRPr="005F410E">
              <w:rPr>
                <w:sz w:val="16"/>
                <w:szCs w:val="16"/>
              </w:rPr>
              <w:t>определение значения фактических показателей</w:t>
            </w:r>
          </w:p>
        </w:tc>
        <w:tc>
          <w:tcPr>
            <w:tcW w:w="2205" w:type="dxa"/>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BD51D4" w:rsidP="00BD51D4">
            <w:pPr>
              <w:autoSpaceDE w:val="0"/>
              <w:autoSpaceDN w:val="0"/>
              <w:adjustRightInd w:val="0"/>
              <w:rPr>
                <w:bCs/>
                <w:color w:val="000000"/>
                <w:sz w:val="16"/>
                <w:szCs w:val="16"/>
              </w:rPr>
            </w:pPr>
            <w:r w:rsidRPr="005F410E">
              <w:rPr>
                <w:bCs/>
                <w:color w:val="000000"/>
                <w:sz w:val="16"/>
                <w:szCs w:val="16"/>
              </w:rPr>
              <w:t>о</w:t>
            </w:r>
            <w:r w:rsidR="00DB46D1" w:rsidRPr="005F410E">
              <w:rPr>
                <w:bCs/>
                <w:color w:val="000000"/>
                <w:sz w:val="16"/>
                <w:szCs w:val="16"/>
              </w:rPr>
              <w:t>тдел архитектуры</w:t>
            </w:r>
            <w:r w:rsidRPr="005F410E">
              <w:rPr>
                <w:bCs/>
                <w:color w:val="000000"/>
                <w:sz w:val="16"/>
                <w:szCs w:val="16"/>
              </w:rPr>
              <w:t>».</w:t>
            </w:r>
          </w:p>
        </w:tc>
      </w:tr>
    </w:tbl>
    <w:p w:rsidR="00DB46D1" w:rsidRDefault="00DB46D1" w:rsidP="00DB46D1">
      <w:pPr>
        <w:spacing w:before="240" w:after="360"/>
        <w:ind w:firstLine="567"/>
        <w:jc w:val="both"/>
        <w:rPr>
          <w:sz w:val="28"/>
          <w:szCs w:val="20"/>
        </w:rPr>
      </w:pPr>
      <w:r>
        <w:rPr>
          <w:sz w:val="28"/>
          <w:szCs w:val="20"/>
        </w:rPr>
        <w:t xml:space="preserve">5. </w:t>
      </w:r>
      <w:r w:rsidR="00725B0A">
        <w:rPr>
          <w:sz w:val="28"/>
          <w:szCs w:val="20"/>
        </w:rPr>
        <w:t>П</w:t>
      </w:r>
      <w:r>
        <w:rPr>
          <w:sz w:val="28"/>
          <w:szCs w:val="20"/>
        </w:rPr>
        <w:t xml:space="preserve">риложение № 2 к </w:t>
      </w:r>
      <w:r w:rsidR="00725B0A">
        <w:rPr>
          <w:sz w:val="28"/>
          <w:szCs w:val="20"/>
        </w:rPr>
        <w:t xml:space="preserve">указанной </w:t>
      </w:r>
      <w:r>
        <w:rPr>
          <w:sz w:val="28"/>
          <w:szCs w:val="20"/>
        </w:rPr>
        <w:t xml:space="preserve">муниципальной </w:t>
      </w:r>
      <w:r w:rsidR="00725B0A">
        <w:rPr>
          <w:sz w:val="28"/>
          <w:szCs w:val="20"/>
        </w:rPr>
        <w:t>программе дополнить новым пунктом 2.3 следующего содержания:</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219"/>
        <w:gridCol w:w="1338"/>
        <w:gridCol w:w="628"/>
        <w:gridCol w:w="576"/>
        <w:gridCol w:w="578"/>
        <w:gridCol w:w="584"/>
        <w:gridCol w:w="1931"/>
        <w:gridCol w:w="1472"/>
      </w:tblGrid>
      <w:tr w:rsidR="00DB46D1" w:rsidRPr="005F410E" w:rsidTr="005F410E">
        <w:trPr>
          <w:cantSplit/>
          <w:trHeight w:val="631"/>
        </w:trPr>
        <w:tc>
          <w:tcPr>
            <w:tcW w:w="706" w:type="pct"/>
            <w:vMerge w:val="restart"/>
            <w:tcBorders>
              <w:left w:val="single" w:sz="4" w:space="0" w:color="auto"/>
              <w:right w:val="single" w:sz="4" w:space="0" w:color="auto"/>
            </w:tcBorders>
            <w:shd w:val="clear" w:color="auto" w:fill="auto"/>
          </w:tcPr>
          <w:p w:rsidR="00DB46D1" w:rsidRPr="005F410E" w:rsidRDefault="00725B0A" w:rsidP="00BD51D4">
            <w:pPr>
              <w:snapToGrid w:val="0"/>
              <w:rPr>
                <w:sz w:val="16"/>
                <w:szCs w:val="16"/>
              </w:rPr>
            </w:pPr>
            <w:r w:rsidRPr="005F410E">
              <w:rPr>
                <w:sz w:val="16"/>
                <w:szCs w:val="16"/>
              </w:rPr>
              <w:t>«</w:t>
            </w:r>
            <w:r w:rsidR="00DB46D1" w:rsidRPr="005F410E">
              <w:rPr>
                <w:sz w:val="16"/>
                <w:szCs w:val="16"/>
              </w:rPr>
              <w:t>2.3. Внесение изменений в документацию территориального планирования в целях упорядочивания использования земель</w:t>
            </w:r>
          </w:p>
        </w:tc>
        <w:tc>
          <w:tcPr>
            <w:tcW w:w="629" w:type="pct"/>
            <w:vMerge w:val="restart"/>
            <w:tcBorders>
              <w:left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отдел архитектуры и строительства</w:t>
            </w: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итого:</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p w:rsidR="00DB46D1" w:rsidRPr="005F410E" w:rsidRDefault="00DB46D1" w:rsidP="00BD51D4">
            <w:pPr>
              <w:jc w:val="center"/>
              <w:rPr>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301" w:type="pct"/>
            <w:tcBorders>
              <w:left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996" w:type="pct"/>
            <w:vMerge w:val="restart"/>
            <w:tcBorders>
              <w:left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включение земельных участков  в черту населенного пункта (ед.):</w:t>
            </w:r>
          </w:p>
          <w:p w:rsidR="005F410E" w:rsidRPr="005F410E" w:rsidRDefault="00DB46D1" w:rsidP="005F410E">
            <w:pPr>
              <w:rPr>
                <w:sz w:val="16"/>
                <w:szCs w:val="16"/>
              </w:rPr>
            </w:pPr>
            <w:r w:rsidRPr="005F410E">
              <w:rPr>
                <w:sz w:val="16"/>
                <w:szCs w:val="16"/>
              </w:rPr>
              <w:t>-</w:t>
            </w:r>
            <w:r w:rsidR="00725B0A" w:rsidRPr="005F410E">
              <w:rPr>
                <w:sz w:val="16"/>
                <w:szCs w:val="16"/>
              </w:rPr>
              <w:t xml:space="preserve"> </w:t>
            </w:r>
            <w:r w:rsidRPr="005F410E">
              <w:rPr>
                <w:sz w:val="16"/>
                <w:szCs w:val="16"/>
              </w:rPr>
              <w:t xml:space="preserve">2024 год </w:t>
            </w:r>
            <w:r w:rsidR="005F410E" w:rsidRPr="005F410E">
              <w:rPr>
                <w:sz w:val="16"/>
                <w:szCs w:val="16"/>
              </w:rPr>
              <w:t>- не менее 1 земельного участка</w:t>
            </w:r>
          </w:p>
          <w:p w:rsidR="00DB46D1" w:rsidRPr="005F410E" w:rsidRDefault="00DB46D1" w:rsidP="00BD51D4">
            <w:pPr>
              <w:rPr>
                <w:sz w:val="16"/>
                <w:szCs w:val="16"/>
              </w:rPr>
            </w:pPr>
          </w:p>
        </w:tc>
        <w:tc>
          <w:tcPr>
            <w:tcW w:w="759" w:type="pct"/>
            <w:vMerge w:val="restart"/>
            <w:tcBorders>
              <w:left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п.5 перечня целевых показателей муниципальной программы</w:t>
            </w:r>
            <w:r w:rsidR="00725B0A" w:rsidRPr="005F410E">
              <w:rPr>
                <w:sz w:val="16"/>
                <w:szCs w:val="16"/>
              </w:rPr>
              <w:t>».</w:t>
            </w:r>
          </w:p>
        </w:tc>
      </w:tr>
      <w:tr w:rsidR="00DB46D1" w:rsidRPr="005F410E" w:rsidTr="005F410E">
        <w:trPr>
          <w:cantSplit/>
          <w:trHeight w:val="631"/>
        </w:trPr>
        <w:tc>
          <w:tcPr>
            <w:tcW w:w="706" w:type="pct"/>
            <w:vMerge/>
            <w:tcBorders>
              <w:left w:val="single" w:sz="4" w:space="0" w:color="auto"/>
              <w:right w:val="single" w:sz="4" w:space="0" w:color="auto"/>
            </w:tcBorders>
            <w:shd w:val="clear" w:color="auto" w:fill="auto"/>
            <w:vAlign w:val="center"/>
          </w:tcPr>
          <w:p w:rsidR="00DB46D1" w:rsidRPr="005F410E" w:rsidRDefault="00DB46D1" w:rsidP="00BD51D4">
            <w:pPr>
              <w:snapToGrid w:val="0"/>
              <w:rPr>
                <w:sz w:val="16"/>
                <w:szCs w:val="16"/>
              </w:rPr>
            </w:pPr>
          </w:p>
        </w:tc>
        <w:tc>
          <w:tcPr>
            <w:tcW w:w="629" w:type="pct"/>
            <w:vMerge/>
            <w:tcBorders>
              <w:left w:val="single" w:sz="4" w:space="0" w:color="auto"/>
              <w:right w:val="single" w:sz="4" w:space="0" w:color="auto"/>
            </w:tcBorders>
            <w:shd w:val="clear" w:color="auto" w:fill="auto"/>
          </w:tcPr>
          <w:p w:rsidR="00DB46D1" w:rsidRPr="005F410E" w:rsidRDefault="00DB46D1" w:rsidP="00BD51D4">
            <w:pPr>
              <w:tabs>
                <w:tab w:val="left" w:pos="1054"/>
              </w:tabs>
              <w:snapToGrid w:val="0"/>
              <w:jc w:val="center"/>
              <w:rPr>
                <w:sz w:val="16"/>
                <w:szCs w:val="16"/>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в том числе</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p w:rsidR="00DB46D1" w:rsidRPr="005F410E" w:rsidRDefault="00DB46D1" w:rsidP="00BD51D4">
            <w:pPr>
              <w:rPr>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301" w:type="pct"/>
            <w:tcBorders>
              <w:left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996"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c>
          <w:tcPr>
            <w:tcW w:w="759"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r>
      <w:tr w:rsidR="00DB46D1" w:rsidRPr="005F410E" w:rsidTr="005F410E">
        <w:trPr>
          <w:cantSplit/>
          <w:trHeight w:val="631"/>
        </w:trPr>
        <w:tc>
          <w:tcPr>
            <w:tcW w:w="706" w:type="pct"/>
            <w:vMerge/>
            <w:tcBorders>
              <w:left w:val="single" w:sz="4" w:space="0" w:color="auto"/>
              <w:right w:val="single" w:sz="4" w:space="0" w:color="auto"/>
            </w:tcBorders>
            <w:shd w:val="clear" w:color="auto" w:fill="auto"/>
            <w:vAlign w:val="center"/>
          </w:tcPr>
          <w:p w:rsidR="00DB46D1" w:rsidRPr="005F410E" w:rsidRDefault="00DB46D1" w:rsidP="00BD51D4">
            <w:pPr>
              <w:snapToGrid w:val="0"/>
              <w:rPr>
                <w:sz w:val="16"/>
                <w:szCs w:val="16"/>
              </w:rPr>
            </w:pPr>
          </w:p>
        </w:tc>
        <w:tc>
          <w:tcPr>
            <w:tcW w:w="629" w:type="pct"/>
            <w:vMerge/>
            <w:tcBorders>
              <w:left w:val="single" w:sz="4" w:space="0" w:color="auto"/>
              <w:right w:val="single" w:sz="4" w:space="0" w:color="auto"/>
            </w:tcBorders>
            <w:shd w:val="clear" w:color="auto" w:fill="auto"/>
          </w:tcPr>
          <w:p w:rsidR="00DB46D1" w:rsidRPr="005F410E" w:rsidRDefault="00DB46D1" w:rsidP="00BD51D4">
            <w:pPr>
              <w:tabs>
                <w:tab w:val="left" w:pos="1054"/>
              </w:tabs>
              <w:snapToGrid w:val="0"/>
              <w:jc w:val="center"/>
              <w:rPr>
                <w:sz w:val="16"/>
                <w:szCs w:val="16"/>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областной бюджет</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p w:rsidR="00DB46D1" w:rsidRPr="005F410E" w:rsidRDefault="00DB46D1" w:rsidP="00BD51D4">
            <w:pPr>
              <w:jc w:val="center"/>
              <w:rPr>
                <w:sz w:val="16"/>
                <w:szCs w:val="16"/>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301" w:type="pct"/>
            <w:tcBorders>
              <w:left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996"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c>
          <w:tcPr>
            <w:tcW w:w="759"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r>
      <w:tr w:rsidR="00DB46D1" w:rsidRPr="005F410E" w:rsidTr="005F410E">
        <w:trPr>
          <w:cantSplit/>
          <w:trHeight w:val="631"/>
        </w:trPr>
        <w:tc>
          <w:tcPr>
            <w:tcW w:w="706" w:type="pct"/>
            <w:vMerge/>
            <w:tcBorders>
              <w:left w:val="single" w:sz="4" w:space="0" w:color="auto"/>
              <w:right w:val="single" w:sz="4" w:space="0" w:color="auto"/>
            </w:tcBorders>
            <w:shd w:val="clear" w:color="auto" w:fill="auto"/>
            <w:vAlign w:val="center"/>
          </w:tcPr>
          <w:p w:rsidR="00DB46D1" w:rsidRPr="005F410E" w:rsidRDefault="00DB46D1" w:rsidP="00BD51D4">
            <w:pPr>
              <w:snapToGrid w:val="0"/>
              <w:rPr>
                <w:sz w:val="16"/>
                <w:szCs w:val="16"/>
              </w:rPr>
            </w:pPr>
          </w:p>
        </w:tc>
        <w:tc>
          <w:tcPr>
            <w:tcW w:w="629" w:type="pct"/>
            <w:vMerge/>
            <w:tcBorders>
              <w:left w:val="single" w:sz="4" w:space="0" w:color="auto"/>
              <w:right w:val="single" w:sz="4" w:space="0" w:color="auto"/>
            </w:tcBorders>
            <w:shd w:val="clear" w:color="auto" w:fill="auto"/>
          </w:tcPr>
          <w:p w:rsidR="00DB46D1" w:rsidRPr="005F410E" w:rsidRDefault="00DB46D1" w:rsidP="00BD51D4">
            <w:pPr>
              <w:tabs>
                <w:tab w:val="left" w:pos="1054"/>
              </w:tabs>
              <w:snapToGrid w:val="0"/>
              <w:jc w:val="center"/>
              <w:rPr>
                <w:sz w:val="16"/>
                <w:szCs w:val="16"/>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бюджет округа</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p w:rsidR="00DB46D1" w:rsidRPr="005F410E" w:rsidRDefault="00DB46D1" w:rsidP="00BD51D4">
            <w:pPr>
              <w:tabs>
                <w:tab w:val="left" w:pos="789"/>
                <w:tab w:val="center" w:pos="915"/>
              </w:tabs>
              <w:rPr>
                <w:sz w:val="16"/>
                <w:szCs w:val="16"/>
              </w:rPr>
            </w:pPr>
            <w:r w:rsidRPr="005F410E">
              <w:rPr>
                <w:sz w:val="16"/>
                <w:szCs w:val="16"/>
              </w:rPr>
              <w:tab/>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301" w:type="pct"/>
            <w:tcBorders>
              <w:left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996"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c>
          <w:tcPr>
            <w:tcW w:w="759"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r>
      <w:tr w:rsidR="00DB46D1" w:rsidRPr="005F410E" w:rsidTr="005F410E">
        <w:trPr>
          <w:cantSplit/>
          <w:trHeight w:val="631"/>
        </w:trPr>
        <w:tc>
          <w:tcPr>
            <w:tcW w:w="706" w:type="pct"/>
            <w:vMerge/>
            <w:tcBorders>
              <w:left w:val="single" w:sz="4" w:space="0" w:color="auto"/>
              <w:right w:val="single" w:sz="4" w:space="0" w:color="auto"/>
            </w:tcBorders>
            <w:shd w:val="clear" w:color="auto" w:fill="auto"/>
            <w:vAlign w:val="center"/>
          </w:tcPr>
          <w:p w:rsidR="00DB46D1" w:rsidRPr="005F410E" w:rsidRDefault="00DB46D1" w:rsidP="00BD51D4">
            <w:pPr>
              <w:snapToGrid w:val="0"/>
              <w:rPr>
                <w:sz w:val="16"/>
                <w:szCs w:val="16"/>
              </w:rPr>
            </w:pPr>
          </w:p>
        </w:tc>
        <w:tc>
          <w:tcPr>
            <w:tcW w:w="629" w:type="pct"/>
            <w:vMerge/>
            <w:tcBorders>
              <w:left w:val="single" w:sz="4" w:space="0" w:color="auto"/>
              <w:right w:val="single" w:sz="4" w:space="0" w:color="auto"/>
            </w:tcBorders>
            <w:shd w:val="clear" w:color="auto" w:fill="auto"/>
          </w:tcPr>
          <w:p w:rsidR="00DB46D1" w:rsidRPr="005F410E" w:rsidRDefault="00DB46D1" w:rsidP="00BD51D4">
            <w:pPr>
              <w:tabs>
                <w:tab w:val="left" w:pos="1054"/>
              </w:tabs>
              <w:snapToGrid w:val="0"/>
              <w:jc w:val="center"/>
              <w:rPr>
                <w:sz w:val="16"/>
                <w:szCs w:val="16"/>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rPr>
                <w:sz w:val="16"/>
                <w:szCs w:val="16"/>
              </w:rPr>
            </w:pPr>
            <w:r w:rsidRPr="005F410E">
              <w:rPr>
                <w:sz w:val="16"/>
                <w:szCs w:val="16"/>
              </w:rPr>
              <w:t>внебюджетные источники</w:t>
            </w:r>
          </w:p>
        </w:tc>
        <w:tc>
          <w:tcPr>
            <w:tcW w:w="324"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297"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p w:rsidR="00DB46D1" w:rsidRPr="005F410E" w:rsidRDefault="00DB46D1" w:rsidP="00BD51D4">
            <w:pPr>
              <w:tabs>
                <w:tab w:val="left" w:pos="789"/>
                <w:tab w:val="center" w:pos="915"/>
              </w:tabs>
              <w:rPr>
                <w:sz w:val="16"/>
                <w:szCs w:val="16"/>
              </w:rPr>
            </w:pPr>
            <w:r w:rsidRPr="005F410E">
              <w:rPr>
                <w:sz w:val="16"/>
                <w:szCs w:val="16"/>
              </w:rPr>
              <w:tab/>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301" w:type="pct"/>
            <w:tcBorders>
              <w:left w:val="single" w:sz="4" w:space="0" w:color="auto"/>
              <w:right w:val="single" w:sz="4" w:space="0" w:color="auto"/>
            </w:tcBorders>
            <w:shd w:val="clear" w:color="auto" w:fill="auto"/>
          </w:tcPr>
          <w:p w:rsidR="00DB46D1" w:rsidRPr="005F410E" w:rsidRDefault="00DB46D1" w:rsidP="00BD51D4">
            <w:pPr>
              <w:jc w:val="center"/>
              <w:rPr>
                <w:sz w:val="16"/>
                <w:szCs w:val="16"/>
              </w:rPr>
            </w:pPr>
            <w:r w:rsidRPr="005F410E">
              <w:rPr>
                <w:sz w:val="16"/>
                <w:szCs w:val="16"/>
              </w:rPr>
              <w:t>*</w:t>
            </w:r>
          </w:p>
        </w:tc>
        <w:tc>
          <w:tcPr>
            <w:tcW w:w="996"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c>
          <w:tcPr>
            <w:tcW w:w="759" w:type="pct"/>
            <w:vMerge/>
            <w:tcBorders>
              <w:left w:val="single" w:sz="4" w:space="0" w:color="auto"/>
              <w:right w:val="single" w:sz="4" w:space="0" w:color="auto"/>
            </w:tcBorders>
            <w:shd w:val="clear" w:color="auto" w:fill="auto"/>
          </w:tcPr>
          <w:p w:rsidR="00DB46D1" w:rsidRPr="005F410E" w:rsidRDefault="00DB46D1" w:rsidP="00BD51D4">
            <w:pPr>
              <w:rPr>
                <w:sz w:val="16"/>
                <w:szCs w:val="16"/>
              </w:rPr>
            </w:pPr>
          </w:p>
        </w:tc>
      </w:tr>
    </w:tbl>
    <w:p w:rsidR="00DB46D1" w:rsidRDefault="00DB46D1" w:rsidP="00DB46D1">
      <w:pPr>
        <w:spacing w:before="240" w:after="360"/>
        <w:ind w:firstLine="567"/>
        <w:jc w:val="both"/>
        <w:rPr>
          <w:sz w:val="28"/>
          <w:szCs w:val="20"/>
        </w:rPr>
      </w:pPr>
    </w:p>
    <w:p w:rsidR="00E42EEE" w:rsidRDefault="00E42EEE" w:rsidP="00DB46D1">
      <w:pPr>
        <w:spacing w:before="240" w:after="360"/>
        <w:ind w:firstLine="567"/>
        <w:jc w:val="both"/>
        <w:rPr>
          <w:sz w:val="28"/>
          <w:szCs w:val="20"/>
        </w:rPr>
      </w:pPr>
    </w:p>
    <w:p w:rsidR="00E42EEE" w:rsidRDefault="00E42EEE" w:rsidP="00DB46D1">
      <w:pPr>
        <w:spacing w:before="240" w:after="360"/>
        <w:ind w:firstLine="567"/>
        <w:jc w:val="both"/>
        <w:rPr>
          <w:sz w:val="28"/>
          <w:szCs w:val="20"/>
        </w:rPr>
      </w:pPr>
    </w:p>
    <w:p w:rsidR="00E42EEE" w:rsidRDefault="00E42EEE" w:rsidP="00DB46D1">
      <w:pPr>
        <w:spacing w:before="240" w:after="360"/>
        <w:ind w:firstLine="567"/>
        <w:jc w:val="both"/>
        <w:rPr>
          <w:sz w:val="28"/>
          <w:szCs w:val="20"/>
        </w:rPr>
      </w:pPr>
    </w:p>
    <w:p w:rsidR="005F410E" w:rsidRDefault="005F410E" w:rsidP="00DB46D1">
      <w:pPr>
        <w:spacing w:before="240" w:after="360"/>
        <w:ind w:firstLine="567"/>
        <w:jc w:val="both"/>
        <w:rPr>
          <w:sz w:val="28"/>
          <w:szCs w:val="20"/>
        </w:rPr>
      </w:pPr>
    </w:p>
    <w:p w:rsidR="005F410E" w:rsidRDefault="005F410E" w:rsidP="00DB46D1">
      <w:pPr>
        <w:spacing w:before="240" w:after="360"/>
        <w:ind w:firstLine="567"/>
        <w:jc w:val="both"/>
        <w:rPr>
          <w:sz w:val="28"/>
          <w:szCs w:val="20"/>
        </w:rPr>
      </w:pPr>
    </w:p>
    <w:p w:rsidR="005F410E" w:rsidRDefault="005F410E" w:rsidP="00DB46D1">
      <w:pPr>
        <w:spacing w:before="240" w:after="360"/>
        <w:ind w:firstLine="567"/>
        <w:jc w:val="both"/>
        <w:rPr>
          <w:sz w:val="28"/>
          <w:szCs w:val="20"/>
        </w:rPr>
      </w:pPr>
    </w:p>
    <w:p w:rsidR="005F410E" w:rsidRDefault="005F410E" w:rsidP="00DB46D1">
      <w:pPr>
        <w:spacing w:before="240" w:after="360"/>
        <w:ind w:firstLine="567"/>
        <w:jc w:val="both"/>
        <w:rPr>
          <w:sz w:val="28"/>
          <w:szCs w:val="20"/>
        </w:rPr>
      </w:pPr>
    </w:p>
    <w:p w:rsidR="005F410E" w:rsidRDefault="005F410E" w:rsidP="00DB46D1">
      <w:pPr>
        <w:spacing w:before="240" w:after="360"/>
        <w:ind w:firstLine="567"/>
        <w:jc w:val="both"/>
        <w:rPr>
          <w:sz w:val="28"/>
          <w:szCs w:val="20"/>
        </w:rPr>
      </w:pPr>
    </w:p>
    <w:p w:rsidR="005F410E" w:rsidRDefault="005F410E" w:rsidP="005F410E">
      <w:pPr>
        <w:contextualSpacing/>
        <w:jc w:val="both"/>
        <w:rPr>
          <w:sz w:val="28"/>
          <w:szCs w:val="20"/>
        </w:rPr>
      </w:pPr>
      <w:r>
        <w:rPr>
          <w:sz w:val="28"/>
          <w:szCs w:val="20"/>
        </w:rPr>
        <w:t xml:space="preserve"> </w:t>
      </w:r>
    </w:p>
    <w:sectPr w:rsidR="005F410E" w:rsidSect="00E42EEE">
      <w:pgSz w:w="11907" w:h="16840" w:code="9"/>
      <w:pgMar w:top="1135" w:right="851" w:bottom="96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416"/>
    <w:rsid w:val="000122FA"/>
    <w:rsid w:val="00020291"/>
    <w:rsid w:val="00020A14"/>
    <w:rsid w:val="000227C6"/>
    <w:rsid w:val="000273A4"/>
    <w:rsid w:val="00035A0F"/>
    <w:rsid w:val="000408A7"/>
    <w:rsid w:val="0005147F"/>
    <w:rsid w:val="000541BD"/>
    <w:rsid w:val="00064CDB"/>
    <w:rsid w:val="00066F29"/>
    <w:rsid w:val="00076EF2"/>
    <w:rsid w:val="0008436A"/>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21640"/>
    <w:rsid w:val="00121DE6"/>
    <w:rsid w:val="00122F19"/>
    <w:rsid w:val="00124FA6"/>
    <w:rsid w:val="001263AA"/>
    <w:rsid w:val="001305B8"/>
    <w:rsid w:val="001354C8"/>
    <w:rsid w:val="001406B9"/>
    <w:rsid w:val="00152D9D"/>
    <w:rsid w:val="00154684"/>
    <w:rsid w:val="0016127E"/>
    <w:rsid w:val="001634E2"/>
    <w:rsid w:val="00166502"/>
    <w:rsid w:val="0017278C"/>
    <w:rsid w:val="00175761"/>
    <w:rsid w:val="00183B86"/>
    <w:rsid w:val="00195D05"/>
    <w:rsid w:val="00196900"/>
    <w:rsid w:val="001A010D"/>
    <w:rsid w:val="001A073B"/>
    <w:rsid w:val="001C5992"/>
    <w:rsid w:val="001D05C8"/>
    <w:rsid w:val="001D2C86"/>
    <w:rsid w:val="001E409A"/>
    <w:rsid w:val="001F2EFB"/>
    <w:rsid w:val="001F3E3C"/>
    <w:rsid w:val="00202197"/>
    <w:rsid w:val="00206086"/>
    <w:rsid w:val="0021211A"/>
    <w:rsid w:val="00213892"/>
    <w:rsid w:val="0021703A"/>
    <w:rsid w:val="00224403"/>
    <w:rsid w:val="002324E1"/>
    <w:rsid w:val="00237037"/>
    <w:rsid w:val="00246A60"/>
    <w:rsid w:val="00253B3C"/>
    <w:rsid w:val="00261CD1"/>
    <w:rsid w:val="00282E1F"/>
    <w:rsid w:val="00285DFA"/>
    <w:rsid w:val="00291BAC"/>
    <w:rsid w:val="0029279F"/>
    <w:rsid w:val="00292D14"/>
    <w:rsid w:val="00295A9B"/>
    <w:rsid w:val="002A081C"/>
    <w:rsid w:val="002A216F"/>
    <w:rsid w:val="002A330C"/>
    <w:rsid w:val="002B0562"/>
    <w:rsid w:val="002B1DE8"/>
    <w:rsid w:val="002B2D14"/>
    <w:rsid w:val="002B4DF2"/>
    <w:rsid w:val="002C5253"/>
    <w:rsid w:val="002C7CC4"/>
    <w:rsid w:val="002D0F58"/>
    <w:rsid w:val="002D3264"/>
    <w:rsid w:val="002D39DF"/>
    <w:rsid w:val="002D3DF5"/>
    <w:rsid w:val="002D496B"/>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649F"/>
    <w:rsid w:val="00345C48"/>
    <w:rsid w:val="00345D48"/>
    <w:rsid w:val="0034662E"/>
    <w:rsid w:val="00352618"/>
    <w:rsid w:val="00353594"/>
    <w:rsid w:val="00353786"/>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E26E4"/>
    <w:rsid w:val="003E28B4"/>
    <w:rsid w:val="003F1839"/>
    <w:rsid w:val="003F3A95"/>
    <w:rsid w:val="003F5748"/>
    <w:rsid w:val="003F5C25"/>
    <w:rsid w:val="00406ABE"/>
    <w:rsid w:val="0040736A"/>
    <w:rsid w:val="00414679"/>
    <w:rsid w:val="004238E3"/>
    <w:rsid w:val="00424257"/>
    <w:rsid w:val="00431DF0"/>
    <w:rsid w:val="0043353B"/>
    <w:rsid w:val="004372E3"/>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5A08"/>
    <w:rsid w:val="004B7063"/>
    <w:rsid w:val="004C4568"/>
    <w:rsid w:val="004D0F5B"/>
    <w:rsid w:val="004D592A"/>
    <w:rsid w:val="004D7A1A"/>
    <w:rsid w:val="004E34F2"/>
    <w:rsid w:val="004E6806"/>
    <w:rsid w:val="004E7044"/>
    <w:rsid w:val="004F448D"/>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8057E"/>
    <w:rsid w:val="00587579"/>
    <w:rsid w:val="005A04F5"/>
    <w:rsid w:val="005A082C"/>
    <w:rsid w:val="005A7A3E"/>
    <w:rsid w:val="005B0507"/>
    <w:rsid w:val="005B134E"/>
    <w:rsid w:val="005B2361"/>
    <w:rsid w:val="005C37EC"/>
    <w:rsid w:val="005C7F3B"/>
    <w:rsid w:val="005D0BDD"/>
    <w:rsid w:val="005D0F01"/>
    <w:rsid w:val="005D4771"/>
    <w:rsid w:val="005D5217"/>
    <w:rsid w:val="005E241A"/>
    <w:rsid w:val="005E2657"/>
    <w:rsid w:val="005E2843"/>
    <w:rsid w:val="005F410E"/>
    <w:rsid w:val="005F41B9"/>
    <w:rsid w:val="005F732E"/>
    <w:rsid w:val="00601A1A"/>
    <w:rsid w:val="0060504B"/>
    <w:rsid w:val="00606397"/>
    <w:rsid w:val="00615BCC"/>
    <w:rsid w:val="0062062A"/>
    <w:rsid w:val="00630927"/>
    <w:rsid w:val="006324FD"/>
    <w:rsid w:val="00643970"/>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700A8C"/>
    <w:rsid w:val="00700C6F"/>
    <w:rsid w:val="00701B07"/>
    <w:rsid w:val="00705458"/>
    <w:rsid w:val="00715DE3"/>
    <w:rsid w:val="00720901"/>
    <w:rsid w:val="007227AF"/>
    <w:rsid w:val="00723C1C"/>
    <w:rsid w:val="00725B0A"/>
    <w:rsid w:val="0073214A"/>
    <w:rsid w:val="00734326"/>
    <w:rsid w:val="0073764C"/>
    <w:rsid w:val="007516BB"/>
    <w:rsid w:val="00756CDF"/>
    <w:rsid w:val="0076471D"/>
    <w:rsid w:val="00764888"/>
    <w:rsid w:val="00767C08"/>
    <w:rsid w:val="00773EEF"/>
    <w:rsid w:val="007803CB"/>
    <w:rsid w:val="00781F25"/>
    <w:rsid w:val="00782E13"/>
    <w:rsid w:val="007875BB"/>
    <w:rsid w:val="007939F3"/>
    <w:rsid w:val="007A269A"/>
    <w:rsid w:val="007A2F0D"/>
    <w:rsid w:val="007A3697"/>
    <w:rsid w:val="007A4024"/>
    <w:rsid w:val="007A600A"/>
    <w:rsid w:val="007C3466"/>
    <w:rsid w:val="007D0D51"/>
    <w:rsid w:val="007D4D2F"/>
    <w:rsid w:val="007D791F"/>
    <w:rsid w:val="007E0240"/>
    <w:rsid w:val="007E3E89"/>
    <w:rsid w:val="007E7E58"/>
    <w:rsid w:val="007F268E"/>
    <w:rsid w:val="007F3932"/>
    <w:rsid w:val="007F58EA"/>
    <w:rsid w:val="0080050C"/>
    <w:rsid w:val="0081057B"/>
    <w:rsid w:val="00811061"/>
    <w:rsid w:val="008251CC"/>
    <w:rsid w:val="00845B93"/>
    <w:rsid w:val="00846931"/>
    <w:rsid w:val="008542FB"/>
    <w:rsid w:val="0087178F"/>
    <w:rsid w:val="00875125"/>
    <w:rsid w:val="008820B2"/>
    <w:rsid w:val="00883EDD"/>
    <w:rsid w:val="00884B6A"/>
    <w:rsid w:val="00891347"/>
    <w:rsid w:val="00893DAE"/>
    <w:rsid w:val="008A1222"/>
    <w:rsid w:val="008B0947"/>
    <w:rsid w:val="008B4740"/>
    <w:rsid w:val="008B78E5"/>
    <w:rsid w:val="008C6070"/>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07E1"/>
    <w:rsid w:val="009830AA"/>
    <w:rsid w:val="009A537C"/>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24C8D"/>
    <w:rsid w:val="00B26B07"/>
    <w:rsid w:val="00B31733"/>
    <w:rsid w:val="00B320A2"/>
    <w:rsid w:val="00B34987"/>
    <w:rsid w:val="00B559E6"/>
    <w:rsid w:val="00B604AD"/>
    <w:rsid w:val="00B605BC"/>
    <w:rsid w:val="00B66E8D"/>
    <w:rsid w:val="00B73C22"/>
    <w:rsid w:val="00B761D2"/>
    <w:rsid w:val="00B86498"/>
    <w:rsid w:val="00B90F8E"/>
    <w:rsid w:val="00B917F3"/>
    <w:rsid w:val="00B91887"/>
    <w:rsid w:val="00B94C8A"/>
    <w:rsid w:val="00B94EED"/>
    <w:rsid w:val="00B961D6"/>
    <w:rsid w:val="00B977A0"/>
    <w:rsid w:val="00BA3413"/>
    <w:rsid w:val="00BA4E7B"/>
    <w:rsid w:val="00BB2851"/>
    <w:rsid w:val="00BB398F"/>
    <w:rsid w:val="00BC0494"/>
    <w:rsid w:val="00BC791E"/>
    <w:rsid w:val="00BD09CA"/>
    <w:rsid w:val="00BD51D4"/>
    <w:rsid w:val="00BE0190"/>
    <w:rsid w:val="00BE379F"/>
    <w:rsid w:val="00BF4BDA"/>
    <w:rsid w:val="00BF7711"/>
    <w:rsid w:val="00C0406C"/>
    <w:rsid w:val="00C05B9D"/>
    <w:rsid w:val="00C05D74"/>
    <w:rsid w:val="00C06A8F"/>
    <w:rsid w:val="00C15CAC"/>
    <w:rsid w:val="00C16848"/>
    <w:rsid w:val="00C1740D"/>
    <w:rsid w:val="00C23D62"/>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A58E3"/>
    <w:rsid w:val="00CB345A"/>
    <w:rsid w:val="00CB43BF"/>
    <w:rsid w:val="00CB71C0"/>
    <w:rsid w:val="00CC0D23"/>
    <w:rsid w:val="00CC2E8E"/>
    <w:rsid w:val="00CC4567"/>
    <w:rsid w:val="00CC785E"/>
    <w:rsid w:val="00CD0486"/>
    <w:rsid w:val="00CD1CAC"/>
    <w:rsid w:val="00CD68BC"/>
    <w:rsid w:val="00CE1C17"/>
    <w:rsid w:val="00CE6AA1"/>
    <w:rsid w:val="00CF27A1"/>
    <w:rsid w:val="00D0446C"/>
    <w:rsid w:val="00D06296"/>
    <w:rsid w:val="00D07C51"/>
    <w:rsid w:val="00D13046"/>
    <w:rsid w:val="00D13285"/>
    <w:rsid w:val="00D23055"/>
    <w:rsid w:val="00D43512"/>
    <w:rsid w:val="00D52E2C"/>
    <w:rsid w:val="00D66C50"/>
    <w:rsid w:val="00D66C8F"/>
    <w:rsid w:val="00D76C40"/>
    <w:rsid w:val="00D842BF"/>
    <w:rsid w:val="00D87D7A"/>
    <w:rsid w:val="00D92301"/>
    <w:rsid w:val="00DA110E"/>
    <w:rsid w:val="00DB46D1"/>
    <w:rsid w:val="00DB5008"/>
    <w:rsid w:val="00DB5A04"/>
    <w:rsid w:val="00DC0485"/>
    <w:rsid w:val="00DC3318"/>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42EEE"/>
    <w:rsid w:val="00E532B1"/>
    <w:rsid w:val="00E57ADA"/>
    <w:rsid w:val="00E60B1A"/>
    <w:rsid w:val="00E6472B"/>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1EB2"/>
    <w:rsid w:val="00EC4E01"/>
    <w:rsid w:val="00EC59D6"/>
    <w:rsid w:val="00EC6F06"/>
    <w:rsid w:val="00EC7572"/>
    <w:rsid w:val="00ED23F4"/>
    <w:rsid w:val="00ED695D"/>
    <w:rsid w:val="00EE3080"/>
    <w:rsid w:val="00EF00A7"/>
    <w:rsid w:val="00EF203C"/>
    <w:rsid w:val="00EF430C"/>
    <w:rsid w:val="00EF45F0"/>
    <w:rsid w:val="00F10F62"/>
    <w:rsid w:val="00F24C8D"/>
    <w:rsid w:val="00F26AA6"/>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2F84"/>
    <w:rsid w:val="00F86107"/>
    <w:rsid w:val="00F91911"/>
    <w:rsid w:val="00F92F22"/>
    <w:rsid w:val="00FB0B29"/>
    <w:rsid w:val="00FB28F9"/>
    <w:rsid w:val="00FB3760"/>
    <w:rsid w:val="00FB6C6A"/>
    <w:rsid w:val="00FB7FE4"/>
    <w:rsid w:val="00FC22CB"/>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6882F-82FA-467E-96D7-33D1B72C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576</Words>
  <Characters>3285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roobuh2</dc:creator>
  <cp:lastModifiedBy>РайАдм - Ляпина Татьяна Владимировна</cp:lastModifiedBy>
  <cp:revision>5</cp:revision>
  <cp:lastPrinted>2024-09-23T11:21:00Z</cp:lastPrinted>
  <dcterms:created xsi:type="dcterms:W3CDTF">2024-09-23T08:16:00Z</dcterms:created>
  <dcterms:modified xsi:type="dcterms:W3CDTF">2024-09-23T13:07:00Z</dcterms:modified>
</cp:coreProperties>
</file>